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39EA5" w14:textId="77777777" w:rsidR="00413FE0" w:rsidRPr="00413FE0" w:rsidRDefault="00413FE0" w:rsidP="00413FE0">
      <w:pPr>
        <w:widowControl/>
        <w:spacing w:line="360" w:lineRule="atLeast"/>
        <w:jc w:val="center"/>
        <w:textAlignment w:val="baseline"/>
        <w:rPr>
          <w:rFonts w:ascii="微软雅黑" w:eastAsia="微软雅黑" w:hAnsi="微软雅黑" w:cs="宋体"/>
          <w:kern w:val="0"/>
          <w:sz w:val="24"/>
          <w:szCs w:val="24"/>
        </w:rPr>
      </w:pPr>
      <w:r w:rsidRPr="00413FE0">
        <w:rPr>
          <w:rFonts w:ascii="新宋体" w:eastAsia="新宋体" w:hAnsi="新宋体" w:cs="宋体" w:hint="eastAsia"/>
          <w:kern w:val="0"/>
          <w:sz w:val="36"/>
          <w:szCs w:val="36"/>
          <w:bdr w:val="none" w:sz="0" w:space="0" w:color="auto" w:frame="1"/>
        </w:rPr>
        <w:t>网络竞买承诺书</w:t>
      </w:r>
    </w:p>
    <w:p w14:paraId="24E9D91D" w14:textId="77777777" w:rsidR="00413FE0" w:rsidRPr="00413FE0" w:rsidRDefault="00413FE0" w:rsidP="00413FE0">
      <w:pPr>
        <w:widowControl/>
        <w:spacing w:line="360" w:lineRule="atLeast"/>
        <w:ind w:firstLine="870"/>
        <w:jc w:val="center"/>
        <w:textAlignment w:val="baseline"/>
        <w:rPr>
          <w:rFonts w:ascii="微软雅黑" w:eastAsia="微软雅黑" w:hAnsi="微软雅黑" w:cs="宋体"/>
          <w:kern w:val="0"/>
          <w:sz w:val="24"/>
          <w:szCs w:val="24"/>
        </w:rPr>
      </w:pPr>
      <w:r w:rsidRPr="00413FE0">
        <w:rPr>
          <w:rFonts w:ascii="Calibri" w:eastAsia="微软雅黑" w:hAnsi="Calibri" w:cs="Calibri"/>
          <w:kern w:val="0"/>
          <w:sz w:val="24"/>
          <w:szCs w:val="24"/>
          <w:bdr w:val="none" w:sz="0" w:space="0" w:color="auto" w:frame="1"/>
        </w:rPr>
        <w:t> </w:t>
      </w:r>
    </w:p>
    <w:p w14:paraId="3A3AF7B7" w14:textId="77777777" w:rsidR="00413FE0" w:rsidRPr="00413FE0" w:rsidRDefault="00413FE0" w:rsidP="00413FE0">
      <w:pPr>
        <w:widowControl/>
        <w:spacing w:line="375" w:lineRule="atLeast"/>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广东迅兴拍卖有限公司：</w:t>
      </w:r>
    </w:p>
    <w:p w14:paraId="033DFA94" w14:textId="77777777"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已经认真查阅和详知且全部认可《广东迅兴拍卖有限公司20211359期网络拍卖会拍卖资料及相关文件,并自愿遵守《网络拍卖标的说明书》及《竞买须知》、《拍卖公告》等所规定的相关内容，并已参加贵司网络拍卖培训，熟识网络平台操作，已查看当期拍卖标的，悉知拍卖标的现状（包括拍卖标的已知及未知的所有瑕疵），并已详细了解拍卖标的权属状况及其瑕疵。</w:t>
      </w:r>
    </w:p>
    <w:p w14:paraId="7BC2C419" w14:textId="77777777"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本竞买人决定参加2021年12月14日在全拍网</w:t>
      </w:r>
      <w:hyperlink r:id="rId4" w:history="1">
        <w:r w:rsidRPr="00413FE0">
          <w:rPr>
            <w:rStyle w:val="a3"/>
            <w:rFonts w:ascii="宋体" w:eastAsia="宋体" w:hAnsi="宋体" w:cs="Calibri" w:hint="eastAsia"/>
            <w:color w:val="auto"/>
            <w:kern w:val="0"/>
            <w:sz w:val="24"/>
            <w:szCs w:val="24"/>
            <w:bdr w:val="none" w:sz="0" w:space="0" w:color="auto" w:frame="1"/>
          </w:rPr>
          <w:t>www.allauc.com</w:t>
        </w:r>
      </w:hyperlink>
      <w:r w:rsidRPr="00413FE0">
        <w:rPr>
          <w:rFonts w:ascii="宋体" w:eastAsia="宋体" w:hAnsi="宋体" w:cs="Calibri" w:hint="eastAsia"/>
          <w:kern w:val="0"/>
          <w:sz w:val="24"/>
          <w:szCs w:val="24"/>
          <w:bdr w:val="none" w:sz="0" w:space="0" w:color="auto" w:frame="1"/>
        </w:rPr>
        <w:t>举行的网络拍卖会，签署本《网络竞买承诺书》是本竞买人真实意愿的表示。</w:t>
      </w:r>
    </w:p>
    <w:p w14:paraId="79E9E619" w14:textId="77777777" w:rsidR="00413FE0" w:rsidRPr="00413FE0" w:rsidRDefault="00413FE0" w:rsidP="00413FE0">
      <w:pPr>
        <w:widowControl/>
        <w:spacing w:line="375"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承诺：切实保护好自己的竞买人身份，不将用户名、号牌、密码等泄露、转让或出借予他人/组织使用；不串通其他竞买人，扰乱拍卖正常秩序，干扰拍卖活动，否则贵司有权取消本人竞买资格，中止本人的竞买行为,所交竞买保证金不予退还。</w:t>
      </w:r>
    </w:p>
    <w:p w14:paraId="1D2D36F5"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本竞买人了解并知晓网络拍卖存在的风险，对网络拍卖发生下述情形之一的【①网络受到病毒干扰，攻击；②网络受到他人破坏，毁损；③ 在拍卖进行时，出现网络拥堵或者断网；④ 出现不可预见和防范的硬件故障，如：服务器突然死机等；⑤ 其他不可抗力因素】，本竞买人不追究贵司责任，不向委托人及贵司主张任何费用，不提出任何赔偿请求。否则，由此造成的损失均由本竞买人承担。</w:t>
      </w:r>
    </w:p>
    <w:p w14:paraId="6AA221CE" w14:textId="77777777" w:rsidR="00413FE0" w:rsidRPr="00413FE0" w:rsidRDefault="00413FE0" w:rsidP="00413FE0">
      <w:pPr>
        <w:widowControl/>
        <w:spacing w:line="375" w:lineRule="atLeast"/>
        <w:ind w:firstLineChars="200"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如本竞买人成功竞得拍卖标的，保证遵守网络拍卖会拍卖资料及相关文件的约定，与贵司签订《拍卖成交确认书》及拍卖成交相关文件，并承诺在规定的时间内将拍卖成交价款及拍卖佣金和应缴纳税费汇款至贵司指定帐上。如逾期不付清相关款项的，则承担违约责任，按《中华人民共和国拍卖法》第39条执行，本竞买人所交保证金不予退还。</w:t>
      </w:r>
    </w:p>
    <w:p w14:paraId="68F7BCA4"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在此郑重承诺并声明：本竞买人参加贵司举行的网络拍卖会，即对拍卖标的做了充分的查实和了解（包括但不限于标的现状、内在瑕疵、未查觉的瑕疵及权利瑕疵），本竞买人一旦以最高应价落槌竞得拍卖标的，作为买受人愿意接受当期《拍卖资料》所有条款，以及拍卖标的的一切现状和瑕疵，并愿意承担拍卖标的所发生的相关税、费以及因拍卖标的转移所产生的费用及风险。同时承诺在不影响委托人安全管理规定的前提下，在规定的时间内顺利提取标的。</w:t>
      </w:r>
    </w:p>
    <w:p w14:paraId="030CD37F"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特此承诺！并对上述承诺负完全的经济及法律责任。</w:t>
      </w:r>
    </w:p>
    <w:p w14:paraId="1E1A628A"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 </w:t>
      </w:r>
    </w:p>
    <w:p w14:paraId="754312D6" w14:textId="77777777" w:rsidR="00413FE0" w:rsidRPr="00413FE0" w:rsidRDefault="00413FE0" w:rsidP="00413FE0">
      <w:pPr>
        <w:widowControl/>
        <w:spacing w:line="375"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 </w:t>
      </w:r>
    </w:p>
    <w:p w14:paraId="29369042" w14:textId="77777777" w:rsidR="00413FE0" w:rsidRPr="00413FE0" w:rsidRDefault="00413FE0" w:rsidP="00413FE0">
      <w:pPr>
        <w:widowControl/>
        <w:spacing w:line="480" w:lineRule="atLeast"/>
        <w:ind w:firstLine="480"/>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竞买人签章：                         </w:t>
      </w:r>
    </w:p>
    <w:p w14:paraId="2D48F8D6" w14:textId="77777777" w:rsidR="00413FE0" w:rsidRPr="00413FE0" w:rsidRDefault="00413FE0" w:rsidP="00413FE0">
      <w:pPr>
        <w:widowControl/>
        <w:spacing w:line="480"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授权代理人姓名及身份证号码：</w:t>
      </w:r>
    </w:p>
    <w:p w14:paraId="637F00CF" w14:textId="77777777" w:rsidR="00413FE0" w:rsidRPr="00413FE0" w:rsidRDefault="00413FE0" w:rsidP="00413FE0">
      <w:pPr>
        <w:widowControl/>
        <w:spacing w:line="480"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注册电话：</w:t>
      </w:r>
    </w:p>
    <w:p w14:paraId="1A4EE197" w14:textId="77777777" w:rsidR="00413FE0" w:rsidRPr="00413FE0" w:rsidRDefault="00413FE0" w:rsidP="00413FE0">
      <w:pPr>
        <w:widowControl/>
        <w:spacing w:line="480" w:lineRule="atLeast"/>
        <w:ind w:firstLine="465"/>
        <w:jc w:val="left"/>
        <w:textAlignment w:val="baseline"/>
        <w:rPr>
          <w:rFonts w:ascii="宋体" w:eastAsia="宋体" w:hAnsi="宋体" w:cs="宋体"/>
          <w:kern w:val="0"/>
          <w:sz w:val="24"/>
          <w:szCs w:val="24"/>
        </w:rPr>
      </w:pPr>
      <w:r w:rsidRPr="00413FE0">
        <w:rPr>
          <w:rFonts w:ascii="宋体" w:eastAsia="宋体" w:hAnsi="宋体" w:cs="Calibri" w:hint="eastAsia"/>
          <w:kern w:val="0"/>
          <w:sz w:val="24"/>
          <w:szCs w:val="24"/>
          <w:bdr w:val="none" w:sz="0" w:space="0" w:color="auto" w:frame="1"/>
        </w:rPr>
        <w:t>日   期：</w:t>
      </w:r>
    </w:p>
    <w:p w14:paraId="7D392D5F" w14:textId="5206E809" w:rsidR="00213E6C" w:rsidRPr="00C22FA0" w:rsidRDefault="00C22FA0" w:rsidP="00C22FA0">
      <w:pPr>
        <w:widowControl/>
        <w:spacing w:line="480" w:lineRule="atLeast"/>
        <w:ind w:firstLine="465"/>
        <w:jc w:val="left"/>
        <w:textAlignment w:val="baseline"/>
        <w:rPr>
          <w:rFonts w:ascii="宋体" w:eastAsia="宋体" w:hAnsi="宋体" w:cs="Calibri"/>
          <w:kern w:val="0"/>
          <w:sz w:val="24"/>
          <w:szCs w:val="24"/>
          <w:bdr w:val="none" w:sz="0" w:space="0" w:color="auto" w:frame="1"/>
        </w:rPr>
      </w:pPr>
      <w:r w:rsidRPr="00C22FA0">
        <w:rPr>
          <w:rFonts w:ascii="宋体" w:eastAsia="宋体" w:hAnsi="宋体" w:cs="Calibri" w:hint="eastAsia"/>
          <w:kern w:val="0"/>
          <w:sz w:val="24"/>
          <w:szCs w:val="24"/>
          <w:bdr w:val="none" w:sz="0" w:space="0" w:color="auto" w:frame="1"/>
        </w:rPr>
        <w:t xml:space="preserve">邮 </w:t>
      </w:r>
      <w:r w:rsidRPr="00C22FA0">
        <w:rPr>
          <w:rFonts w:ascii="宋体" w:eastAsia="宋体" w:hAnsi="宋体" w:cs="Calibri"/>
          <w:kern w:val="0"/>
          <w:sz w:val="24"/>
          <w:szCs w:val="24"/>
          <w:bdr w:val="none" w:sz="0" w:space="0" w:color="auto" w:frame="1"/>
        </w:rPr>
        <w:t xml:space="preserve">  </w:t>
      </w:r>
      <w:r>
        <w:rPr>
          <w:rFonts w:ascii="宋体" w:eastAsia="宋体" w:hAnsi="宋体" w:cs="Calibri"/>
          <w:kern w:val="0"/>
          <w:sz w:val="24"/>
          <w:szCs w:val="24"/>
          <w:bdr w:val="none" w:sz="0" w:space="0" w:color="auto" w:frame="1"/>
        </w:rPr>
        <w:t xml:space="preserve"> </w:t>
      </w:r>
      <w:r w:rsidRPr="00C22FA0">
        <w:rPr>
          <w:rFonts w:ascii="宋体" w:eastAsia="宋体" w:hAnsi="宋体" w:cs="Calibri"/>
          <w:kern w:val="0"/>
          <w:sz w:val="24"/>
          <w:szCs w:val="24"/>
          <w:bdr w:val="none" w:sz="0" w:space="0" w:color="auto" w:frame="1"/>
        </w:rPr>
        <w:t xml:space="preserve"> </w:t>
      </w:r>
      <w:r w:rsidRPr="00C22FA0">
        <w:rPr>
          <w:rFonts w:ascii="宋体" w:eastAsia="宋体" w:hAnsi="宋体" w:cs="Calibri" w:hint="eastAsia"/>
          <w:kern w:val="0"/>
          <w:sz w:val="24"/>
          <w:szCs w:val="24"/>
          <w:bdr w:val="none" w:sz="0" w:space="0" w:color="auto" w:frame="1"/>
        </w:rPr>
        <w:t>箱</w:t>
      </w:r>
      <w:r>
        <w:rPr>
          <w:rFonts w:ascii="宋体" w:eastAsia="宋体" w:hAnsi="宋体" w:cs="Calibri" w:hint="eastAsia"/>
          <w:kern w:val="0"/>
          <w:sz w:val="24"/>
          <w:szCs w:val="24"/>
          <w:bdr w:val="none" w:sz="0" w:space="0" w:color="auto" w:frame="1"/>
        </w:rPr>
        <w:t>：</w:t>
      </w:r>
    </w:p>
    <w:sectPr w:rsidR="00213E6C" w:rsidRPr="00C22FA0" w:rsidSect="00C22FA0">
      <w:pgSz w:w="11906" w:h="16838"/>
      <w:pgMar w:top="1276" w:right="1133" w:bottom="1134" w:left="12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9CD"/>
    <w:rsid w:val="00213E6C"/>
    <w:rsid w:val="00413FE0"/>
    <w:rsid w:val="008E19CD"/>
    <w:rsid w:val="00C22FA0"/>
    <w:rsid w:val="00DC7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A7CF6"/>
  <w15:chartTrackingRefBased/>
  <w15:docId w15:val="{3A3FD625-CEF3-4BBC-9370-E66288E2F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3F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13F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6045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llauc.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 xunxing</dc:creator>
  <cp:keywords/>
  <dc:description/>
  <cp:lastModifiedBy>gd xunxing</cp:lastModifiedBy>
  <cp:revision>2</cp:revision>
  <dcterms:created xsi:type="dcterms:W3CDTF">2021-12-06T02:12:00Z</dcterms:created>
  <dcterms:modified xsi:type="dcterms:W3CDTF">2021-12-06T02:12:00Z</dcterms:modified>
</cp:coreProperties>
</file>